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2A" w:rsidRDefault="009A022A" w:rsidP="009A0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9A022A" w:rsidRDefault="009A022A" w:rsidP="009A022A">
      <w:pPr>
        <w:tabs>
          <w:tab w:val="left" w:pos="3766"/>
        </w:tabs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</w:t>
      </w:r>
    </w:p>
    <w:p w:rsidR="009A022A" w:rsidRDefault="009A022A" w:rsidP="009A0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9A022A" w:rsidRDefault="009A022A" w:rsidP="009A02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022A" w:rsidRDefault="00496F7E" w:rsidP="009A022A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Внеочередная  6</w:t>
      </w:r>
      <w:r w:rsidR="009A022A">
        <w:rPr>
          <w:rFonts w:ascii="Times New Roman" w:hAnsi="Times New Roman"/>
          <w:sz w:val="24"/>
          <w:szCs w:val="24"/>
        </w:rPr>
        <w:t xml:space="preserve">-я сессия, 4-го созыва                                          </w:t>
      </w:r>
    </w:p>
    <w:p w:rsidR="009A022A" w:rsidRDefault="00496F7E" w:rsidP="009A022A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28 апреля 2021  №  </w:t>
      </w:r>
      <w:r w:rsidR="00FC1CE8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A022A" w:rsidRPr="00496F7E">
        <w:rPr>
          <w:rFonts w:ascii="Times New Roman" w:hAnsi="Times New Roman"/>
          <w:b/>
          <w:sz w:val="24"/>
          <w:szCs w:val="24"/>
        </w:rPr>
        <w:t xml:space="preserve">      </w:t>
      </w:r>
      <w:r w:rsidR="009A02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A022A" w:rsidRDefault="009A022A" w:rsidP="009A022A">
      <w:pPr>
        <w:spacing w:after="0"/>
        <w:ind w:left="-426"/>
        <w:rPr>
          <w:rFonts w:ascii="Times New Roman" w:hAnsi="Times New Roman"/>
          <w:sz w:val="24"/>
          <w:szCs w:val="24"/>
        </w:rPr>
      </w:pPr>
    </w:p>
    <w:p w:rsidR="009A022A" w:rsidRDefault="009A022A" w:rsidP="009A022A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приложение</w:t>
      </w:r>
    </w:p>
    <w:p w:rsidR="009A022A" w:rsidRDefault="009A022A" w:rsidP="009A022A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9A022A" w:rsidRDefault="009A022A" w:rsidP="009A022A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Апачинского сельского поселения</w:t>
      </w:r>
    </w:p>
    <w:p w:rsidR="009A022A" w:rsidRDefault="009A022A" w:rsidP="009A022A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06.08.2008 № 103 «О реестре</w:t>
      </w:r>
    </w:p>
    <w:p w:rsidR="009A022A" w:rsidRDefault="009A022A" w:rsidP="009A022A">
      <w:pPr>
        <w:spacing w:after="0"/>
        <w:ind w:left="-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объектов недвижимости (зданий, </w:t>
      </w:r>
      <w:proofErr w:type="gramEnd"/>
    </w:p>
    <w:p w:rsidR="009A022A" w:rsidRDefault="009A022A" w:rsidP="009A022A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сооружений, помещений), относящихся</w:t>
      </w:r>
    </w:p>
    <w:p w:rsidR="009A022A" w:rsidRDefault="009A022A" w:rsidP="009A022A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муниципальной собственности</w:t>
      </w:r>
    </w:p>
    <w:p w:rsidR="009A022A" w:rsidRDefault="009A022A" w:rsidP="009A022A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Апачинского сельского поселения»</w:t>
      </w:r>
    </w:p>
    <w:p w:rsidR="009A022A" w:rsidRDefault="009A022A" w:rsidP="009A022A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9A022A" w:rsidRDefault="009A022A" w:rsidP="009A022A">
      <w:pPr>
        <w:spacing w:after="0"/>
        <w:ind w:left="-142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 основании  Федерального закон от 06.10.2003 № 131-ФЗ « Об общих принципах организации местного самоуправления в Российской Федерации»  ст.50, п.1, ч.1, Постановления Верховного совета РФ № 3020-1 от 27.12.1991г.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республики, автономных округов, городов Москвы 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анкт – Петербурга и муниципальную собственность», на основании Постановления Правительства Камчатского края от 06.08.2019 № 360 -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« О разграничении имущества, находящегося в муниципальной собственности, между Усть – Большерецким муниципальным районом и </w:t>
      </w:r>
      <w:proofErr w:type="spellStart"/>
      <w:r>
        <w:rPr>
          <w:rFonts w:ascii="Times New Roman" w:hAnsi="Times New Roman"/>
          <w:sz w:val="24"/>
          <w:szCs w:val="24"/>
        </w:rPr>
        <w:t>Апачинским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сельским поселением, Устава Апачинского сельского поселения, Собрания депутатов Апачинского сельского поселения</w:t>
      </w:r>
    </w:p>
    <w:p w:rsidR="009A022A" w:rsidRDefault="009A022A" w:rsidP="009A022A">
      <w:pPr>
        <w:spacing w:after="0"/>
        <w:ind w:left="-142" w:right="283"/>
        <w:rPr>
          <w:rFonts w:ascii="Times New Roman" w:hAnsi="Times New Roman"/>
          <w:sz w:val="24"/>
          <w:szCs w:val="24"/>
        </w:rPr>
      </w:pPr>
    </w:p>
    <w:p w:rsidR="009A022A" w:rsidRDefault="009A022A" w:rsidP="009A022A">
      <w:pPr>
        <w:spacing w:after="0"/>
        <w:ind w:left="-142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9A022A" w:rsidRDefault="009A022A" w:rsidP="009A022A">
      <w:pPr>
        <w:spacing w:after="0"/>
        <w:ind w:left="-142" w:right="283"/>
        <w:rPr>
          <w:rFonts w:ascii="Times New Roman" w:hAnsi="Times New Roman"/>
          <w:b/>
          <w:sz w:val="24"/>
          <w:szCs w:val="24"/>
        </w:rPr>
      </w:pPr>
    </w:p>
    <w:p w:rsidR="009A022A" w:rsidRDefault="009A022A" w:rsidP="009A02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Включить в реестр имущества  казны Апачинского сельского поселения: </w:t>
      </w:r>
    </w:p>
    <w:p w:rsidR="009A022A" w:rsidRDefault="009A022A" w:rsidP="009A0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22A" w:rsidRDefault="00496F7E" w:rsidP="009A02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позицию № 307 - жилое помещение, 1989</w:t>
      </w:r>
      <w:r w:rsidR="009A022A">
        <w:rPr>
          <w:rFonts w:ascii="Times New Roman" w:hAnsi="Times New Roman"/>
          <w:sz w:val="24"/>
          <w:szCs w:val="24"/>
        </w:rPr>
        <w:t xml:space="preserve"> г. п., </w:t>
      </w:r>
      <w:r w:rsidR="009A022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=  46</w:t>
      </w:r>
      <w:r w:rsidR="009A022A">
        <w:rPr>
          <w:rFonts w:ascii="Times New Roman" w:hAnsi="Times New Roman"/>
          <w:sz w:val="24"/>
          <w:szCs w:val="24"/>
        </w:rPr>
        <w:t>.1м</w:t>
      </w:r>
      <w:proofErr w:type="gramStart"/>
      <w:r w:rsidR="009A022A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9A022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9A022A">
        <w:rPr>
          <w:rFonts w:ascii="Times New Roman" w:hAnsi="Times New Roman"/>
          <w:sz w:val="24"/>
          <w:szCs w:val="24"/>
        </w:rPr>
        <w:t>расположенное по адрес</w:t>
      </w:r>
      <w:r>
        <w:rPr>
          <w:rFonts w:ascii="Times New Roman" w:hAnsi="Times New Roman"/>
          <w:sz w:val="24"/>
          <w:szCs w:val="24"/>
        </w:rPr>
        <w:t>у с.  Апача, ул. Юбилейная  д. 13 кв. 15. ( Павленко В.В. - выморочное жилье</w:t>
      </w:r>
      <w:r w:rsidR="009A02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A022A" w:rsidRDefault="009A022A" w:rsidP="009A0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22A" w:rsidRDefault="00496F7E" w:rsidP="009A02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позицию № 308 - жилое помещение, 1973</w:t>
      </w:r>
      <w:r w:rsidR="009A022A">
        <w:rPr>
          <w:rFonts w:ascii="Times New Roman" w:hAnsi="Times New Roman"/>
          <w:sz w:val="24"/>
          <w:szCs w:val="24"/>
        </w:rPr>
        <w:t xml:space="preserve"> г. п., </w:t>
      </w:r>
      <w:r w:rsidR="009A022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=  29.6</w:t>
      </w:r>
      <w:r w:rsidR="009A022A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="009A022A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9A022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9A022A">
        <w:rPr>
          <w:rFonts w:ascii="Times New Roman" w:hAnsi="Times New Roman"/>
          <w:sz w:val="24"/>
          <w:szCs w:val="24"/>
        </w:rPr>
        <w:t>расположенное по</w:t>
      </w:r>
      <w:r>
        <w:rPr>
          <w:rFonts w:ascii="Times New Roman" w:hAnsi="Times New Roman"/>
          <w:sz w:val="24"/>
          <w:szCs w:val="24"/>
        </w:rPr>
        <w:t xml:space="preserve"> адресу с. Апача, ул. Дорожная д. 3 кв. 7. (Иванов А.И. - выморочное жилье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A022A"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A022A" w:rsidRDefault="009A022A" w:rsidP="009A0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22A" w:rsidRDefault="009A022A" w:rsidP="009A0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22A" w:rsidRDefault="009A022A" w:rsidP="009A022A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принятое решение главе Апачинского сельского поселения  для подписания и приведения в соответствии с данным решением своих нормативно – правовых актов.</w:t>
      </w:r>
    </w:p>
    <w:p w:rsidR="009A022A" w:rsidRDefault="009A022A" w:rsidP="009A022A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9A022A" w:rsidRDefault="009A022A" w:rsidP="009A0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22A" w:rsidRDefault="009A022A" w:rsidP="009A022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9A022A" w:rsidRDefault="009A022A" w:rsidP="009A022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депутатов Апачинского </w:t>
      </w:r>
    </w:p>
    <w:p w:rsidR="00496F7E" w:rsidRDefault="009A022A" w:rsidP="00496F7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В.Я.Щербин</w:t>
      </w:r>
      <w:proofErr w:type="spellEnd"/>
    </w:p>
    <w:p w:rsidR="009A022A" w:rsidRDefault="00FC1CE8" w:rsidP="00FC1CE8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СОБРАНИЕ</w:t>
      </w:r>
      <w:r w:rsidR="009A022A">
        <w:rPr>
          <w:rFonts w:ascii="Times New Roman" w:hAnsi="Times New Roman"/>
          <w:b/>
          <w:sz w:val="24"/>
          <w:szCs w:val="24"/>
        </w:rPr>
        <w:t xml:space="preserve"> ДЕПУТАТОВ</w:t>
      </w:r>
    </w:p>
    <w:p w:rsidR="009A022A" w:rsidRDefault="009A022A" w:rsidP="00FC1CE8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</w:t>
      </w:r>
    </w:p>
    <w:p w:rsidR="009A022A" w:rsidRDefault="009A022A" w:rsidP="00496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РЕШЕНИЕ</w:t>
      </w:r>
    </w:p>
    <w:p w:rsidR="009A022A" w:rsidRDefault="009A022A" w:rsidP="009A0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022A" w:rsidRDefault="00496F7E" w:rsidP="009A022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C1CE8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т</w:t>
      </w:r>
      <w:r w:rsidR="00FC1CE8">
        <w:rPr>
          <w:rFonts w:ascii="Times New Roman" w:hAnsi="Times New Roman"/>
          <w:i/>
          <w:sz w:val="24"/>
          <w:szCs w:val="24"/>
        </w:rPr>
        <w:t xml:space="preserve"> 29  апреля </w:t>
      </w:r>
      <w:r>
        <w:rPr>
          <w:rFonts w:ascii="Times New Roman" w:hAnsi="Times New Roman"/>
          <w:i/>
          <w:sz w:val="24"/>
          <w:szCs w:val="24"/>
        </w:rPr>
        <w:t>2021   №</w:t>
      </w:r>
      <w:r w:rsidR="00FC1CE8">
        <w:rPr>
          <w:rFonts w:ascii="Times New Roman" w:hAnsi="Times New Roman"/>
          <w:i/>
          <w:sz w:val="24"/>
          <w:szCs w:val="24"/>
        </w:rPr>
        <w:t xml:space="preserve"> 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A022A">
        <w:rPr>
          <w:rFonts w:ascii="Times New Roman" w:hAnsi="Times New Roman"/>
          <w:i/>
          <w:sz w:val="24"/>
          <w:szCs w:val="24"/>
        </w:rPr>
        <w:t xml:space="preserve"> </w:t>
      </w:r>
    </w:p>
    <w:p w:rsidR="009A022A" w:rsidRDefault="009A022A" w:rsidP="009A022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A022A" w:rsidRDefault="009A022A" w:rsidP="009A022A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внесении изменений в приложение к решению Собрания депутатов Апачинского сельского поселения от 06.08.2008 № 103 «О реестре объектов недвижимости (зданий,</w:t>
      </w:r>
      <w:proofErr w:type="gramEnd"/>
    </w:p>
    <w:p w:rsidR="009A022A" w:rsidRDefault="009A022A" w:rsidP="009A022A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сооружений, помещений), относящихся к муниципальной собственности</w:t>
      </w:r>
    </w:p>
    <w:p w:rsidR="009A022A" w:rsidRDefault="009A022A" w:rsidP="009A022A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поселения».</w:t>
      </w:r>
    </w:p>
    <w:p w:rsidR="009A022A" w:rsidRDefault="009A022A" w:rsidP="009A022A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9A022A" w:rsidRDefault="009A022A" w:rsidP="009A022A">
      <w:pP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 решением Собрания депутатов Апачинского сельского поселения</w:t>
      </w:r>
    </w:p>
    <w:p w:rsidR="009A022A" w:rsidRDefault="00FC1CE8" w:rsidP="009A022A">
      <w:pP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496F7E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 xml:space="preserve"> 28</w:t>
      </w:r>
      <w:r w:rsidR="00496F7E">
        <w:rPr>
          <w:rFonts w:ascii="Times New Roman" w:hAnsi="Times New Roman"/>
          <w:i/>
          <w:sz w:val="24"/>
          <w:szCs w:val="24"/>
        </w:rPr>
        <w:t xml:space="preserve">   апреля  2021 № </w:t>
      </w:r>
      <w:r>
        <w:rPr>
          <w:rFonts w:ascii="Times New Roman" w:hAnsi="Times New Roman"/>
          <w:i/>
          <w:sz w:val="24"/>
          <w:szCs w:val="24"/>
        </w:rPr>
        <w:t>41</w:t>
      </w:r>
    </w:p>
    <w:p w:rsidR="009A022A" w:rsidRDefault="009A022A" w:rsidP="009A022A">
      <w:pP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</w:p>
    <w:p w:rsidR="009A022A" w:rsidRDefault="009A022A" w:rsidP="009A02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1.Включить в реестр имущества  казны Апачинского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96F7E" w:rsidRDefault="00496F7E" w:rsidP="009A0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F7E" w:rsidRDefault="00496F7E" w:rsidP="00496F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позицию № 307 - жилое помещение, 1989 г. п.,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=  46.1м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расположенное по адресу с.  Апача, ул. Юбилейная  д. 13 кв. 15. ( Павленко В.В. - выморочное жилье). </w:t>
      </w:r>
    </w:p>
    <w:p w:rsidR="00496F7E" w:rsidRDefault="00496F7E" w:rsidP="00496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F7E" w:rsidRDefault="00496F7E" w:rsidP="00496F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позицию № 308 - жилое помещение, 1973 г. п.,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=  29.6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расположенное по адресу с. Апача, ул. Дорожная д. 3 кв. 7. (Иванов А.И. - выморочное жилье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96F7E" w:rsidRDefault="00496F7E" w:rsidP="00496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22A" w:rsidRDefault="009A022A" w:rsidP="009A022A">
      <w:pPr>
        <w:tabs>
          <w:tab w:val="left" w:pos="9355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после дня его официального обнародования.</w:t>
      </w:r>
    </w:p>
    <w:p w:rsidR="009A022A" w:rsidRDefault="009A022A" w:rsidP="009A022A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9A022A" w:rsidRDefault="009A022A" w:rsidP="009A022A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9A022A" w:rsidRDefault="009A022A" w:rsidP="009A022A">
      <w:pPr>
        <w:pStyle w:val="a3"/>
        <w:tabs>
          <w:tab w:val="left" w:pos="9355"/>
        </w:tabs>
        <w:spacing w:line="240" w:lineRule="auto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022A" w:rsidRDefault="009A022A" w:rsidP="009A022A">
      <w:pPr>
        <w:pStyle w:val="a3"/>
        <w:tabs>
          <w:tab w:val="left" w:pos="9355"/>
        </w:tabs>
        <w:spacing w:line="240" w:lineRule="auto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Апачинского</w:t>
      </w:r>
    </w:p>
    <w:p w:rsidR="009A022A" w:rsidRDefault="009A022A" w:rsidP="009A022A">
      <w:pPr>
        <w:pStyle w:val="a3"/>
        <w:tabs>
          <w:tab w:val="left" w:pos="9355"/>
        </w:tabs>
        <w:spacing w:line="240" w:lineRule="auto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В.Я.Щербин</w:t>
      </w:r>
      <w:proofErr w:type="spellEnd"/>
    </w:p>
    <w:p w:rsidR="009A022A" w:rsidRDefault="009A022A" w:rsidP="009A022A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9A022A" w:rsidRDefault="009A022A" w:rsidP="009A022A">
      <w:pPr>
        <w:rPr>
          <w:i/>
          <w:sz w:val="24"/>
          <w:szCs w:val="24"/>
        </w:rPr>
      </w:pPr>
    </w:p>
    <w:p w:rsidR="009A022A" w:rsidRDefault="009A022A" w:rsidP="009A022A">
      <w:pPr>
        <w:rPr>
          <w:sz w:val="24"/>
          <w:szCs w:val="24"/>
        </w:rPr>
      </w:pPr>
    </w:p>
    <w:p w:rsidR="009A022A" w:rsidRDefault="009A022A" w:rsidP="009A022A"/>
    <w:p w:rsidR="009A022A" w:rsidRDefault="009A022A" w:rsidP="009A022A"/>
    <w:p w:rsidR="005A0D32" w:rsidRDefault="005A0D32"/>
    <w:sectPr w:rsidR="005A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82"/>
    <w:rsid w:val="000C2F82"/>
    <w:rsid w:val="00496F7E"/>
    <w:rsid w:val="005A0D32"/>
    <w:rsid w:val="009A022A"/>
    <w:rsid w:val="00B42FFF"/>
    <w:rsid w:val="00D327BA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F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F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2021-04-29T23:03:00Z</cp:lastPrinted>
  <dcterms:created xsi:type="dcterms:W3CDTF">2021-04-22T23:59:00Z</dcterms:created>
  <dcterms:modified xsi:type="dcterms:W3CDTF">2021-04-30T00:05:00Z</dcterms:modified>
</cp:coreProperties>
</file>